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1A0EA3D" w14:textId="77777777" w:rsidR="00877C20" w:rsidRDefault="00000000">
      <w:pPr>
        <w:spacing w:before="120" w:after="120"/>
        <w:jc w:val="center"/>
      </w:pPr>
      <w:r>
        <w:rPr>
          <w:noProof/>
        </w:rPr>
        <w:drawing>
          <wp:inline distT="0" distB="0" distL="0" distR="0" wp14:anchorId="57D1F3BD" wp14:editId="3280CF72">
            <wp:extent cx="6115050" cy="1834515"/>
            <wp:effectExtent l="0" t="0" r="0" b="0"/>
            <wp:docPr id="1634078829" name="Drawing 0" descr="7bb7500c3bf17ee5d587a501f10d02e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7bb7500c3bf17ee5d587a501f10d02eb.png"/>
                    <pic:cNvPicPr>
                      <a:picLocks noChangeAspect="1"/>
                    </pic:cNvPicPr>
                  </pic:nvPicPr>
                  <pic:blipFill>
                    <a:blip r:embed="rId5"/>
                    <a:stretch>
                      <a:fillRect/>
                    </a:stretch>
                  </pic:blipFill>
                  <pic:spPr>
                    <a:xfrm>
                      <a:off x="0" y="0"/>
                      <a:ext cx="6115050" cy="1834515"/>
                    </a:xfrm>
                    <a:custGeom>
                      <a:avLst/>
                      <a:gdLst/>
                      <a:ahLst/>
                      <a:cxnLst/>
                      <a:rect l="0" t="0" r="0" b="0"/>
                      <a:pathLst>
                        <a:path w="5734050" h="1720215">
                          <a:moveTo>
                            <a:pt x="0" y="31537"/>
                          </a:moveTo>
                          <a:lnTo>
                            <a:pt x="0" y="1688678"/>
                          </a:lnTo>
                          <a:cubicBezTo>
                            <a:pt x="0" y="1706095"/>
                            <a:pt x="14119" y="1720215"/>
                            <a:pt x="31537" y="1720215"/>
                          </a:cubicBezTo>
                          <a:lnTo>
                            <a:pt x="5702513" y="1720215"/>
                          </a:lnTo>
                          <a:cubicBezTo>
                            <a:pt x="5710877" y="1720215"/>
                            <a:pt x="5718898" y="1716892"/>
                            <a:pt x="5724813" y="1710978"/>
                          </a:cubicBezTo>
                          <a:cubicBezTo>
                            <a:pt x="5730727" y="1705063"/>
                            <a:pt x="5734050" y="1697042"/>
                            <a:pt x="5734050" y="1688678"/>
                          </a:cubicBezTo>
                          <a:lnTo>
                            <a:pt x="5734050" y="31537"/>
                          </a:lnTo>
                          <a:cubicBezTo>
                            <a:pt x="5734050" y="23172"/>
                            <a:pt x="5730727" y="15151"/>
                            <a:pt x="5724813" y="9236"/>
                          </a:cubicBezTo>
                          <a:cubicBezTo>
                            <a:pt x="5718898" y="3322"/>
                            <a:pt x="5710877" y="0"/>
                            <a:pt x="5702513" y="0"/>
                          </a:cubicBezTo>
                          <a:lnTo>
                            <a:pt x="31537" y="0"/>
                          </a:lnTo>
                          <a:cubicBezTo>
                            <a:pt x="14119" y="0"/>
                            <a:pt x="0" y="14119"/>
                            <a:pt x="0" y="31537"/>
                          </a:cubicBezTo>
                          <a:close/>
                        </a:path>
                      </a:pathLst>
                    </a:custGeom>
                  </pic:spPr>
                </pic:pic>
              </a:graphicData>
            </a:graphic>
          </wp:inline>
        </w:drawing>
      </w:r>
    </w:p>
    <w:p w14:paraId="254709E4" w14:textId="77777777" w:rsidR="00877C20" w:rsidRDefault="00000000">
      <w:pPr>
        <w:spacing w:before="120" w:after="120" w:line="336" w:lineRule="auto"/>
      </w:pPr>
      <w:r>
        <w:rPr>
          <w:rFonts w:ascii="Lato" w:eastAsia="Lato" w:hAnsi="Lato" w:cs="Lato"/>
          <w:color w:val="000000"/>
        </w:rPr>
        <w:t xml:space="preserve"> </w:t>
      </w:r>
    </w:p>
    <w:tbl>
      <w:tblPr>
        <w:tblW w:w="9030" w:type="dxa"/>
        <w:tblInd w:w="180" w:type="dxa"/>
        <w:tblBorders>
          <w:top w:val="single" w:sz="6" w:space="0" w:color="001632"/>
          <w:left w:val="single" w:sz="6" w:space="0" w:color="001632"/>
          <w:bottom w:val="single" w:sz="6" w:space="0" w:color="001632"/>
          <w:right w:val="single" w:sz="6" w:space="0" w:color="001632"/>
          <w:insideH w:val="single" w:sz="6" w:space="0" w:color="001632"/>
          <w:insideV w:val="single" w:sz="6" w:space="0" w:color="001632"/>
        </w:tblBorders>
        <w:tblCellMar>
          <w:left w:w="10" w:type="dxa"/>
          <w:right w:w="10" w:type="dxa"/>
        </w:tblCellMar>
        <w:tblLook w:val="04A0" w:firstRow="1" w:lastRow="0" w:firstColumn="1" w:lastColumn="0" w:noHBand="0" w:noVBand="1"/>
      </w:tblPr>
      <w:tblGrid>
        <w:gridCol w:w="1936"/>
        <w:gridCol w:w="1935"/>
        <w:gridCol w:w="5159"/>
      </w:tblGrid>
      <w:tr w:rsidR="00877C20" w14:paraId="0B3A5B69" w14:textId="77777777">
        <w:tblPrEx>
          <w:tblCellMar>
            <w:top w:w="0" w:type="dxa"/>
            <w:bottom w:w="0" w:type="dxa"/>
          </w:tblCellMar>
        </w:tblPrEx>
        <w:tc>
          <w:tcPr>
            <w:tcW w:w="1935" w:type="dxa"/>
            <w:tcBorders>
              <w:left w:val="single" w:sz="6" w:space="0" w:color="FFFFFF"/>
            </w:tcBorders>
            <w:shd w:val="clear" w:color="auto" w:fill="FFFFFF"/>
            <w:tcMar>
              <w:top w:w="180" w:type="dxa"/>
              <w:left w:w="180" w:type="dxa"/>
              <w:bottom w:w="180" w:type="dxa"/>
              <w:right w:w="180" w:type="dxa"/>
            </w:tcMar>
          </w:tcPr>
          <w:p w14:paraId="3153409A" w14:textId="77777777" w:rsidR="00877C20" w:rsidRDefault="00000000">
            <w:pPr>
              <w:spacing w:before="120" w:after="120" w:line="336" w:lineRule="auto"/>
              <w:jc w:val="center"/>
            </w:pPr>
            <w:r>
              <w:rPr>
                <w:rFonts w:ascii="Autour One" w:eastAsia="Autour One" w:hAnsi="Autour One" w:cs="Autour One"/>
                <w:color w:val="001632"/>
                <w:sz w:val="23"/>
                <w:szCs w:val="23"/>
              </w:rPr>
              <w:t xml:space="preserve">Alkuvirsi </w:t>
            </w:r>
          </w:p>
        </w:tc>
        <w:tc>
          <w:tcPr>
            <w:tcW w:w="1935" w:type="dxa"/>
            <w:tcBorders>
              <w:left w:val="single" w:sz="6" w:space="0" w:color="FFFFFF"/>
            </w:tcBorders>
            <w:shd w:val="clear" w:color="auto" w:fill="FFFFFF"/>
            <w:tcMar>
              <w:top w:w="180" w:type="dxa"/>
              <w:left w:w="180" w:type="dxa"/>
              <w:bottom w:w="180" w:type="dxa"/>
              <w:right w:w="180" w:type="dxa"/>
            </w:tcMar>
          </w:tcPr>
          <w:p w14:paraId="61E22671" w14:textId="77777777" w:rsidR="00877C20" w:rsidRDefault="00000000">
            <w:pPr>
              <w:spacing w:before="120" w:after="120" w:line="336" w:lineRule="auto"/>
              <w:jc w:val="center"/>
            </w:pPr>
            <w:r>
              <w:rPr>
                <w:rFonts w:ascii="Autour One" w:eastAsia="Autour One" w:hAnsi="Autour One" w:cs="Autour One"/>
                <w:color w:val="001632"/>
                <w:sz w:val="23"/>
                <w:szCs w:val="23"/>
              </w:rPr>
              <w:t xml:space="preserve">329 </w:t>
            </w:r>
          </w:p>
        </w:tc>
        <w:tc>
          <w:tcPr>
            <w:tcW w:w="5158" w:type="dxa"/>
            <w:tcBorders>
              <w:right w:val="single" w:sz="6" w:space="0" w:color="FFFFFF"/>
            </w:tcBorders>
            <w:tcMar>
              <w:top w:w="180" w:type="dxa"/>
              <w:left w:w="180" w:type="dxa"/>
              <w:bottom w:w="180" w:type="dxa"/>
              <w:right w:w="180" w:type="dxa"/>
            </w:tcMar>
          </w:tcPr>
          <w:p w14:paraId="3BE9965E" w14:textId="77777777" w:rsidR="00877C20" w:rsidRDefault="00000000">
            <w:pPr>
              <w:spacing w:before="120" w:after="120" w:line="336" w:lineRule="auto"/>
            </w:pPr>
            <w:r>
              <w:rPr>
                <w:rFonts w:ascii="Autour One" w:eastAsia="Autour One" w:hAnsi="Autour One" w:cs="Autour One"/>
                <w:color w:val="001632"/>
                <w:sz w:val="23"/>
                <w:szCs w:val="23"/>
              </w:rPr>
              <w:t xml:space="preserve">   Kiitos nyt Herran! </w:t>
            </w:r>
          </w:p>
        </w:tc>
      </w:tr>
    </w:tbl>
    <w:p w14:paraId="58D174A7" w14:textId="77777777" w:rsidR="00877C20" w:rsidRDefault="00000000">
      <w:pPr>
        <w:spacing w:before="120" w:after="120" w:line="336" w:lineRule="auto"/>
      </w:pPr>
      <w:r>
        <w:rPr>
          <w:rFonts w:ascii="Lato" w:eastAsia="Lato" w:hAnsi="Lato" w:cs="Lato"/>
          <w:color w:val="000000"/>
        </w:rPr>
        <w:t xml:space="preserve"> </w:t>
      </w:r>
    </w:p>
    <w:p w14:paraId="76751CA2" w14:textId="77777777" w:rsidR="00877C20" w:rsidRDefault="00000000">
      <w:pPr>
        <w:spacing w:before="120" w:after="120"/>
        <w:jc w:val="center"/>
      </w:pPr>
      <w:r>
        <w:rPr>
          <w:noProof/>
        </w:rPr>
        <w:drawing>
          <wp:inline distT="0" distB="0" distL="0" distR="0" wp14:anchorId="56492DC4" wp14:editId="00D24A7B">
            <wp:extent cx="6143477" cy="849630"/>
            <wp:effectExtent l="0" t="0" r="0" b="0"/>
            <wp:docPr id="1" name="Drawing 1" descr="83b96ddda5ee59a46db9d1b790af719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83b96ddda5ee59a46db9d1b790af719f.png"/>
                    <pic:cNvPicPr>
                      <a:picLocks noChangeAspect="1"/>
                    </pic:cNvPicPr>
                  </pic:nvPicPr>
                  <pic:blipFill>
                    <a:blip r:embed="rId6"/>
                    <a:stretch>
                      <a:fillRect/>
                    </a:stretch>
                  </pic:blipFill>
                  <pic:spPr>
                    <a:xfrm>
                      <a:off x="0" y="0"/>
                      <a:ext cx="6150778" cy="850640"/>
                    </a:xfrm>
                    <a:custGeom>
                      <a:avLst/>
                      <a:gdLst/>
                      <a:ahLst/>
                      <a:cxnLst/>
                      <a:rect l="0" t="0" r="0" b="0"/>
                      <a:pathLst>
                        <a:path w="5734050" h="793007">
                          <a:moveTo>
                            <a:pt x="0" y="50834"/>
                          </a:moveTo>
                          <a:lnTo>
                            <a:pt x="0" y="742173"/>
                          </a:lnTo>
                          <a:cubicBezTo>
                            <a:pt x="0" y="770247"/>
                            <a:pt x="22759" y="793007"/>
                            <a:pt x="50834" y="793007"/>
                          </a:cubicBezTo>
                          <a:lnTo>
                            <a:pt x="5683216" y="793007"/>
                          </a:lnTo>
                          <a:cubicBezTo>
                            <a:pt x="5696698" y="793007"/>
                            <a:pt x="5709628" y="787651"/>
                            <a:pt x="5719161" y="778118"/>
                          </a:cubicBezTo>
                          <a:cubicBezTo>
                            <a:pt x="5728694" y="768584"/>
                            <a:pt x="5734050" y="755655"/>
                            <a:pt x="5734050" y="742173"/>
                          </a:cubicBezTo>
                          <a:lnTo>
                            <a:pt x="5734050" y="50834"/>
                          </a:lnTo>
                          <a:cubicBezTo>
                            <a:pt x="5734050" y="37351"/>
                            <a:pt x="5728694" y="24422"/>
                            <a:pt x="5719161" y="14888"/>
                          </a:cubicBezTo>
                          <a:cubicBezTo>
                            <a:pt x="5709628" y="5355"/>
                            <a:pt x="5696698" y="0"/>
                            <a:pt x="5683216" y="0"/>
                          </a:cubicBezTo>
                          <a:lnTo>
                            <a:pt x="50834" y="0"/>
                          </a:lnTo>
                          <a:cubicBezTo>
                            <a:pt x="22759" y="0"/>
                            <a:pt x="0" y="22759"/>
                            <a:pt x="0" y="50834"/>
                          </a:cubicBezTo>
                          <a:close/>
                        </a:path>
                      </a:pathLst>
                    </a:custGeom>
                  </pic:spPr>
                </pic:pic>
              </a:graphicData>
            </a:graphic>
          </wp:inline>
        </w:drawing>
      </w:r>
    </w:p>
    <w:p w14:paraId="05D85742" w14:textId="77777777" w:rsidR="00877C20" w:rsidRDefault="00000000">
      <w:pPr>
        <w:spacing w:before="120" w:after="120" w:line="336" w:lineRule="auto"/>
      </w:pPr>
      <w:r>
        <w:rPr>
          <w:rFonts w:ascii="Aller Display" w:eastAsia="Aller Display" w:hAnsi="Aller Display" w:cs="Aller Display"/>
          <w:color w:val="42BAC8"/>
          <w:sz w:val="40"/>
          <w:szCs w:val="40"/>
        </w:rPr>
        <w:t> </w:t>
      </w:r>
      <w:r>
        <w:rPr>
          <w:rFonts w:ascii="Aller Display" w:eastAsia="Aller Display" w:hAnsi="Aller Display" w:cs="Aller Display"/>
          <w:color w:val="42BAC8"/>
          <w:sz w:val="40"/>
          <w:szCs w:val="40"/>
        </w:rPr>
        <w:br/>
        <w:t xml:space="preserve">TARINA KAMBODZASTA </w:t>
      </w:r>
    </w:p>
    <w:p w14:paraId="579841BD" w14:textId="77777777" w:rsidR="00877C20" w:rsidRDefault="00000000" w:rsidP="005B013D">
      <w:pPr>
        <w:spacing w:before="120" w:after="120" w:line="276" w:lineRule="auto"/>
      </w:pPr>
      <w:r>
        <w:rPr>
          <w:rFonts w:ascii="Lato" w:eastAsia="Lato" w:hAnsi="Lato" w:cs="Lato"/>
          <w:color w:val="000000"/>
        </w:rPr>
        <w:t xml:space="preserve"> "Kiitän Jeesusta siitä, että hän oli armollinen minulle, masentuneelle ihmiselle. Näytti siltä, että elämäni oli tulossa päätökseen; tunsin olevani kuoleman laaksossa kaikkien niiden asioiden keskellä, mitä näin ja kävin läpi. Minulla on kaksi lasta, ja meillä oli hädin tuskin tarpeeksi ruokaa. "Miksi?", kyselin itseltäni. Poikani ja hänen ystävänsä joutuivat kolme kertaa vaikeuksiin poliisin kanssa huumeiden käytöstä. Se oli hyvin haastavaa. </w:t>
      </w:r>
    </w:p>
    <w:p w14:paraId="5D6EB47C" w14:textId="77777777" w:rsidR="005B013D" w:rsidRDefault="00000000" w:rsidP="005B013D">
      <w:pPr>
        <w:spacing w:before="120" w:after="120" w:line="276" w:lineRule="auto"/>
        <w:rPr>
          <w:rFonts w:ascii="Lato" w:eastAsia="Lato" w:hAnsi="Lato" w:cs="Lato"/>
          <w:color w:val="000000"/>
        </w:rPr>
      </w:pPr>
      <w:r>
        <w:rPr>
          <w:rFonts w:ascii="Lato" w:eastAsia="Lato" w:hAnsi="Lato" w:cs="Lato"/>
          <w:color w:val="000000"/>
        </w:rPr>
        <w:t xml:space="preserve">Sitten törmäsin toiseen kristittyyn, joka, kuten minäkin, jakaa jatkuvasti evankeliumia kadulla asuville. "Mitä on todellinen onnellisuus, ja miten pääsemme pois nykyisestä tilanteesta?", hän haastoi meitä. Opettajan puhuessa tein päätöksen, että haluan päästä eteenpäin ja löytää Totuuden. </w:t>
      </w:r>
    </w:p>
    <w:p w14:paraId="6DDB0B19" w14:textId="15FE722C" w:rsidR="005B013D" w:rsidRDefault="005B013D" w:rsidP="005B013D">
      <w:pPr>
        <w:spacing w:before="120" w:after="120" w:line="276" w:lineRule="auto"/>
      </w:pPr>
      <w:r>
        <w:rPr>
          <w:rFonts w:ascii="Lato" w:eastAsia="Lato" w:hAnsi="Lato" w:cs="Lato"/>
          <w:color w:val="000000"/>
        </w:rPr>
        <w:br/>
      </w:r>
      <w:r>
        <w:rPr>
          <w:rFonts w:ascii="Lato" w:eastAsia="Lato" w:hAnsi="Lato" w:cs="Lato"/>
          <w:color w:val="000000"/>
        </w:rPr>
        <w:t xml:space="preserve">Sain tältä evankelistalta Raamatun luettavaksi ja pienen radion kuunneltavaksi. Neljän kuukauden ajan kuuntelin Krusa FM:n aamulähetystä, rukoilin ja kävin läpi Raamattua opettajan kanssa. Jumala kuuli rukoukseni. Poikani päätti, että haluaa olla jatkossa parempi ihminen, ja minä sain työpaikan. Nyt jokainen perheeni jäsen käy kirkossa. Haluan kiittää Krusa FM:ää, että se on auttanut minua syventämään suhdettani Jumalaan." </w:t>
      </w:r>
    </w:p>
    <w:p w14:paraId="1D7B5516" w14:textId="77777777" w:rsidR="00877C20" w:rsidRDefault="00000000">
      <w:pPr>
        <w:spacing w:before="120" w:after="120"/>
        <w:jc w:val="center"/>
      </w:pPr>
      <w:r>
        <w:rPr>
          <w:noProof/>
        </w:rPr>
        <w:lastRenderedPageBreak/>
        <w:drawing>
          <wp:inline distT="0" distB="0" distL="0" distR="0" wp14:anchorId="193782C3" wp14:editId="175F32D5">
            <wp:extent cx="6164353" cy="541020"/>
            <wp:effectExtent l="0" t="0" r="0" b="0"/>
            <wp:docPr id="2" name="Drawing 2" descr="3c77421191c40c1582fb15955fe3d58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3c77421191c40c1582fb15955fe3d580.png"/>
                    <pic:cNvPicPr>
                      <a:picLocks noChangeAspect="1"/>
                    </pic:cNvPicPr>
                  </pic:nvPicPr>
                  <pic:blipFill>
                    <a:blip r:embed="rId7"/>
                    <a:stretch>
                      <a:fillRect/>
                    </a:stretch>
                  </pic:blipFill>
                  <pic:spPr>
                    <a:xfrm>
                      <a:off x="0" y="0"/>
                      <a:ext cx="6169748" cy="541494"/>
                    </a:xfrm>
                    <a:custGeom>
                      <a:avLst/>
                      <a:gdLst/>
                      <a:ahLst/>
                      <a:cxnLst/>
                      <a:rect l="0" t="0" r="0" b="0"/>
                      <a:pathLst>
                        <a:path w="5734050" h="503254">
                          <a:moveTo>
                            <a:pt x="0" y="50834"/>
                          </a:moveTo>
                          <a:lnTo>
                            <a:pt x="0" y="452420"/>
                          </a:lnTo>
                          <a:cubicBezTo>
                            <a:pt x="0" y="480494"/>
                            <a:pt x="22759" y="503254"/>
                            <a:pt x="50834" y="503254"/>
                          </a:cubicBezTo>
                          <a:lnTo>
                            <a:pt x="5683216" y="503254"/>
                          </a:lnTo>
                          <a:cubicBezTo>
                            <a:pt x="5696698" y="503254"/>
                            <a:pt x="5709628" y="497898"/>
                            <a:pt x="5719161" y="488365"/>
                          </a:cubicBezTo>
                          <a:cubicBezTo>
                            <a:pt x="5728694" y="478831"/>
                            <a:pt x="5734050" y="465902"/>
                            <a:pt x="5734050" y="452420"/>
                          </a:cubicBezTo>
                          <a:lnTo>
                            <a:pt x="5734050" y="50834"/>
                          </a:lnTo>
                          <a:cubicBezTo>
                            <a:pt x="5734050" y="37351"/>
                            <a:pt x="5728694" y="24422"/>
                            <a:pt x="5719161" y="14888"/>
                          </a:cubicBezTo>
                          <a:cubicBezTo>
                            <a:pt x="5709628" y="5355"/>
                            <a:pt x="5696698" y="0"/>
                            <a:pt x="5683216" y="0"/>
                          </a:cubicBezTo>
                          <a:lnTo>
                            <a:pt x="50834" y="0"/>
                          </a:lnTo>
                          <a:cubicBezTo>
                            <a:pt x="22759" y="0"/>
                            <a:pt x="0" y="22759"/>
                            <a:pt x="0" y="50834"/>
                          </a:cubicBezTo>
                          <a:close/>
                        </a:path>
                      </a:pathLst>
                    </a:custGeom>
                  </pic:spPr>
                </pic:pic>
              </a:graphicData>
            </a:graphic>
          </wp:inline>
        </w:drawing>
      </w:r>
    </w:p>
    <w:p w14:paraId="1F7BE93D" w14:textId="77777777" w:rsidR="00877C20" w:rsidRDefault="00000000">
      <w:pPr>
        <w:spacing w:before="120" w:after="120" w:line="336" w:lineRule="auto"/>
      </w:pPr>
      <w:r>
        <w:rPr>
          <w:rFonts w:ascii="Lato Italics" w:eastAsia="Lato Italics" w:hAnsi="Lato Italics" w:cs="Lato Italics"/>
          <w:i/>
          <w:iCs/>
          <w:color w:val="000000"/>
        </w:rPr>
        <w:t xml:space="preserve">Herra, kiitos, että saamme kertoa sinulle kaikki asiamme, vaikeatkin. Kiitos sinun avustasi ja että aina olet valmis auttamaan. Opeta meitä auttamaan toinen toisiamme. Siunaa jokaista, joka on täällä kanssamme ja niitä, jotka tänään eivät päässeet mukaan. Taivaallinen Isämme, haluamme oppia tuntemaan sinua lisää. Kuule kuinka rukoilemme yhdessä: </w:t>
      </w:r>
    </w:p>
    <w:p w14:paraId="6FAF7E22" w14:textId="77777777" w:rsidR="00877C20" w:rsidRDefault="00000000">
      <w:pPr>
        <w:spacing w:before="120" w:after="120" w:line="336" w:lineRule="auto"/>
      </w:pPr>
      <w:r>
        <w:rPr>
          <w:rFonts w:ascii="Lato Italics" w:eastAsia="Lato Italics" w:hAnsi="Lato Italics" w:cs="Lato Italics"/>
          <w:i/>
          <w:iCs/>
          <w:color w:val="000000"/>
        </w:rPr>
        <w:t xml:space="preserve">Isä meidän, joka olet taivaissa. Pyhitetty olkoon sinun nimesi. Tulkoon sinun valtakuntasi. Tapahtukoon sinun tahtosi, myös maan päällä niin kuin taivaassa. Anna meille tänä päivänä meidän jokapäiväinen leipämme. Ja anna meille meidän syntimme anteeksi, niin kuin mekin anteeksi annamme niille, jotka ovat meitä vastaan rikkoneet. Äläkä saata meitä kiusaukseen, vaan päästä meidät pahasta. Sillä sinun on valtakunta ja voima ja kunnia iankaikkisesti. Aamen. </w:t>
      </w:r>
    </w:p>
    <w:p w14:paraId="3A86C84D" w14:textId="77777777" w:rsidR="00877C20" w:rsidRDefault="00000000">
      <w:pPr>
        <w:spacing w:before="120" w:after="120" w:line="336" w:lineRule="auto"/>
      </w:pPr>
      <w:r>
        <w:rPr>
          <w:rFonts w:ascii="Lato" w:eastAsia="Lato" w:hAnsi="Lato" w:cs="Lato"/>
          <w:color w:val="000000"/>
        </w:rPr>
        <w:t xml:space="preserve"> </w:t>
      </w:r>
    </w:p>
    <w:tbl>
      <w:tblPr>
        <w:tblW w:w="9030" w:type="dxa"/>
        <w:tblInd w:w="180" w:type="dxa"/>
        <w:tblBorders>
          <w:top w:val="single" w:sz="6" w:space="0" w:color="001632"/>
          <w:left w:val="single" w:sz="6" w:space="0" w:color="001632"/>
          <w:bottom w:val="single" w:sz="6" w:space="0" w:color="001632"/>
          <w:right w:val="single" w:sz="6" w:space="0" w:color="001632"/>
          <w:insideH w:val="single" w:sz="6" w:space="0" w:color="001632"/>
          <w:insideV w:val="single" w:sz="6" w:space="0" w:color="001632"/>
        </w:tblBorders>
        <w:tblCellMar>
          <w:left w:w="10" w:type="dxa"/>
          <w:right w:w="10" w:type="dxa"/>
        </w:tblCellMar>
        <w:tblLook w:val="04A0" w:firstRow="1" w:lastRow="0" w:firstColumn="1" w:lastColumn="0" w:noHBand="0" w:noVBand="1"/>
      </w:tblPr>
      <w:tblGrid>
        <w:gridCol w:w="1936"/>
        <w:gridCol w:w="1935"/>
        <w:gridCol w:w="5159"/>
      </w:tblGrid>
      <w:tr w:rsidR="00877C20" w14:paraId="6AB9E670" w14:textId="77777777">
        <w:tblPrEx>
          <w:tblCellMar>
            <w:top w:w="0" w:type="dxa"/>
            <w:bottom w:w="0" w:type="dxa"/>
          </w:tblCellMar>
        </w:tblPrEx>
        <w:tc>
          <w:tcPr>
            <w:tcW w:w="1935" w:type="dxa"/>
            <w:tcBorders>
              <w:left w:val="single" w:sz="6" w:space="0" w:color="FFFFFF"/>
            </w:tcBorders>
            <w:shd w:val="clear" w:color="auto" w:fill="FFFFFF"/>
            <w:tcMar>
              <w:top w:w="180" w:type="dxa"/>
              <w:left w:w="180" w:type="dxa"/>
              <w:bottom w:w="180" w:type="dxa"/>
              <w:right w:w="180" w:type="dxa"/>
            </w:tcMar>
          </w:tcPr>
          <w:p w14:paraId="5FBF05D1" w14:textId="77777777" w:rsidR="00877C20" w:rsidRDefault="00000000">
            <w:pPr>
              <w:spacing w:before="120" w:after="120" w:line="336" w:lineRule="auto"/>
              <w:jc w:val="center"/>
            </w:pPr>
            <w:r>
              <w:rPr>
                <w:rFonts w:ascii="Autour One" w:eastAsia="Autour One" w:hAnsi="Autour One" w:cs="Autour One"/>
                <w:color w:val="001632"/>
                <w:sz w:val="23"/>
                <w:szCs w:val="23"/>
              </w:rPr>
              <w:t xml:space="preserve">Virsi </w:t>
            </w:r>
          </w:p>
        </w:tc>
        <w:tc>
          <w:tcPr>
            <w:tcW w:w="1935" w:type="dxa"/>
            <w:tcBorders>
              <w:left w:val="single" w:sz="6" w:space="0" w:color="FFFFFF"/>
            </w:tcBorders>
            <w:shd w:val="clear" w:color="auto" w:fill="FFFFFF"/>
            <w:tcMar>
              <w:top w:w="180" w:type="dxa"/>
              <w:left w:w="180" w:type="dxa"/>
              <w:bottom w:w="180" w:type="dxa"/>
              <w:right w:w="180" w:type="dxa"/>
            </w:tcMar>
          </w:tcPr>
          <w:p w14:paraId="3E4F0695" w14:textId="77777777" w:rsidR="00877C20" w:rsidRDefault="00000000">
            <w:pPr>
              <w:spacing w:before="120" w:after="120" w:line="336" w:lineRule="auto"/>
              <w:jc w:val="center"/>
            </w:pPr>
            <w:r>
              <w:rPr>
                <w:rFonts w:ascii="Autour One" w:eastAsia="Autour One" w:hAnsi="Autour One" w:cs="Autour One"/>
                <w:color w:val="001632"/>
                <w:sz w:val="23"/>
                <w:szCs w:val="23"/>
              </w:rPr>
              <w:t xml:space="preserve">327 </w:t>
            </w:r>
          </w:p>
        </w:tc>
        <w:tc>
          <w:tcPr>
            <w:tcW w:w="5158" w:type="dxa"/>
            <w:tcBorders>
              <w:right w:val="single" w:sz="6" w:space="0" w:color="FFFFFF"/>
            </w:tcBorders>
            <w:tcMar>
              <w:top w:w="180" w:type="dxa"/>
              <w:left w:w="180" w:type="dxa"/>
              <w:bottom w:w="180" w:type="dxa"/>
              <w:right w:w="180" w:type="dxa"/>
            </w:tcMar>
          </w:tcPr>
          <w:p w14:paraId="78BC4BEE" w14:textId="77777777" w:rsidR="00877C20" w:rsidRDefault="00000000">
            <w:pPr>
              <w:spacing w:before="120" w:after="120" w:line="336" w:lineRule="auto"/>
            </w:pPr>
            <w:r>
              <w:rPr>
                <w:rFonts w:ascii="Autour One" w:eastAsia="Autour One" w:hAnsi="Autour One" w:cs="Autour One"/>
                <w:color w:val="001632"/>
                <w:sz w:val="23"/>
                <w:szCs w:val="23"/>
              </w:rPr>
              <w:t xml:space="preserve">Kaikki maat, te riemuitkaatte </w:t>
            </w:r>
          </w:p>
        </w:tc>
      </w:tr>
    </w:tbl>
    <w:p w14:paraId="78CA55FD" w14:textId="77777777" w:rsidR="00877C20" w:rsidRDefault="00000000">
      <w:pPr>
        <w:spacing w:before="120" w:after="120" w:line="336" w:lineRule="auto"/>
      </w:pPr>
      <w:r>
        <w:rPr>
          <w:rFonts w:ascii="Lato" w:eastAsia="Lato" w:hAnsi="Lato" w:cs="Lato"/>
          <w:color w:val="000000"/>
        </w:rPr>
        <w:t xml:space="preserve"> </w:t>
      </w:r>
    </w:p>
    <w:p w14:paraId="0551BC0E" w14:textId="77777777" w:rsidR="00877C20" w:rsidRDefault="00000000">
      <w:pPr>
        <w:spacing w:before="120" w:after="120" w:line="336" w:lineRule="auto"/>
      </w:pPr>
      <w:r>
        <w:rPr>
          <w:rFonts w:ascii="Aller Display" w:eastAsia="Aller Display" w:hAnsi="Aller Display" w:cs="Aller Display"/>
          <w:color w:val="42BAC8"/>
          <w:sz w:val="40"/>
          <w:szCs w:val="40"/>
        </w:rPr>
        <w:t xml:space="preserve">KUULUMISKIERROS </w:t>
      </w:r>
    </w:p>
    <w:p w14:paraId="2BA8235A" w14:textId="77777777" w:rsidR="00877C20" w:rsidRDefault="00000000">
      <w:pPr>
        <w:spacing w:before="120" w:after="120" w:line="336" w:lineRule="auto"/>
      </w:pPr>
      <w:r>
        <w:rPr>
          <w:rFonts w:ascii="Lato" w:eastAsia="Lato" w:hAnsi="Lato" w:cs="Lato"/>
          <w:color w:val="000000"/>
        </w:rPr>
        <w:t xml:space="preserve">Käydään osallistujien kesken kierros, jossa osallistuja vastaa yhden asian ”mitä sinulle kuuluu?”-kysymykseen ja kertoo yhden asian mistä on kiitollinen tänään. </w:t>
      </w:r>
    </w:p>
    <w:p w14:paraId="6C610B5C" w14:textId="77777777" w:rsidR="00877C20" w:rsidRDefault="00000000">
      <w:pPr>
        <w:spacing w:before="120" w:after="120" w:line="336" w:lineRule="auto"/>
      </w:pPr>
      <w:r>
        <w:rPr>
          <w:rFonts w:ascii="Aller Display" w:eastAsia="Aller Display" w:hAnsi="Aller Display" w:cs="Aller Display"/>
          <w:color w:val="42BAC8"/>
          <w:sz w:val="40"/>
          <w:szCs w:val="40"/>
        </w:rPr>
        <w:t> </w:t>
      </w:r>
      <w:r>
        <w:rPr>
          <w:rFonts w:ascii="Aller Display" w:eastAsia="Aller Display" w:hAnsi="Aller Display" w:cs="Aller Display"/>
          <w:color w:val="42BAC8"/>
          <w:sz w:val="40"/>
          <w:szCs w:val="40"/>
        </w:rPr>
        <w:br/>
        <w:t xml:space="preserve">VIDEOT </w:t>
      </w:r>
    </w:p>
    <w:p w14:paraId="61FDB631" w14:textId="77777777" w:rsidR="00877C20" w:rsidRDefault="00000000">
      <w:pPr>
        <w:spacing w:before="120" w:after="120" w:line="336" w:lineRule="auto"/>
      </w:pPr>
      <w:r>
        <w:rPr>
          <w:rFonts w:ascii="Lato" w:eastAsia="Lato" w:hAnsi="Lato" w:cs="Lato"/>
          <w:color w:val="000000"/>
        </w:rPr>
        <w:t>Katsotaan videoista ohjaajan aiemmin valitsemat videot (n. 1–3 videota) Huom! Valitse suomenkielinen tekstitys, jollei tekstitys tule suoraan näkyville videoon. </w:t>
      </w:r>
      <w:r>
        <w:rPr>
          <w:rFonts w:ascii="Lato" w:eastAsia="Lato" w:hAnsi="Lato" w:cs="Lato"/>
          <w:color w:val="000000"/>
        </w:rPr>
        <w:br/>
        <w:t> </w:t>
      </w:r>
      <w:r>
        <w:rPr>
          <w:rFonts w:ascii="Lato" w:eastAsia="Lato" w:hAnsi="Lato" w:cs="Lato"/>
          <w:color w:val="000000"/>
        </w:rPr>
        <w:br/>
      </w:r>
      <w:r>
        <w:rPr>
          <w:rFonts w:ascii="Lato Bold" w:eastAsia="Lato Bold" w:hAnsi="Lato Bold" w:cs="Lato Bold"/>
          <w:b/>
          <w:bCs/>
          <w:color w:val="000000"/>
        </w:rPr>
        <w:t>SAT-7 PARS</w:t>
      </w:r>
      <w:r>
        <w:rPr>
          <w:rFonts w:ascii="Lato" w:eastAsia="Lato" w:hAnsi="Lato" w:cs="Lato"/>
          <w:color w:val="000000"/>
        </w:rPr>
        <w:t xml:space="preserve">: Kristittyjen valo Iranissa </w:t>
      </w:r>
      <w:hyperlink r:id="rId8">
        <w:r>
          <w:rPr>
            <w:rFonts w:ascii="Lato" w:eastAsia="Lato" w:hAnsi="Lato" w:cs="Lato"/>
            <w:color w:val="1A62FF"/>
            <w:u w:val="single" w:color="1A62FF"/>
          </w:rPr>
          <w:t>https://www.youtube.com/watch?v=i1egzIqcgs0</w:t>
        </w:r>
      </w:hyperlink>
      <w:r>
        <w:rPr>
          <w:rFonts w:ascii="Lato" w:eastAsia="Lato" w:hAnsi="Lato" w:cs="Lato"/>
          <w:color w:val="000000"/>
        </w:rPr>
        <w:t> </w:t>
      </w:r>
      <w:r>
        <w:rPr>
          <w:rFonts w:ascii="Lato" w:eastAsia="Lato" w:hAnsi="Lato" w:cs="Lato"/>
          <w:color w:val="000000"/>
        </w:rPr>
        <w:br/>
      </w:r>
      <w:r>
        <w:rPr>
          <w:rFonts w:ascii="Lato Bold" w:eastAsia="Lato Bold" w:hAnsi="Lato Bold" w:cs="Lato Bold"/>
          <w:b/>
          <w:bCs/>
          <w:color w:val="000000"/>
        </w:rPr>
        <w:t>TWR WoH Toivoa Japanin naisille</w:t>
      </w:r>
      <w:r>
        <w:rPr>
          <w:rFonts w:ascii="Lato" w:eastAsia="Lato" w:hAnsi="Lato" w:cs="Lato"/>
          <w:color w:val="000000"/>
        </w:rPr>
        <w:t xml:space="preserve"> </w:t>
      </w:r>
      <w:hyperlink r:id="rId9">
        <w:r>
          <w:rPr>
            <w:rFonts w:ascii="Lato" w:eastAsia="Lato" w:hAnsi="Lato" w:cs="Lato"/>
            <w:color w:val="1A62FF"/>
            <w:u w:val="single" w:color="1A62FF"/>
          </w:rPr>
          <w:t>https://www.youtube.com/watch?v=UCPvXmvpU10</w:t>
        </w:r>
      </w:hyperlink>
      <w:r>
        <w:rPr>
          <w:rFonts w:ascii="Lato" w:eastAsia="Lato" w:hAnsi="Lato" w:cs="Lato"/>
          <w:color w:val="000000"/>
        </w:rPr>
        <w:t> </w:t>
      </w:r>
      <w:r>
        <w:rPr>
          <w:rFonts w:ascii="Lato" w:eastAsia="Lato" w:hAnsi="Lato" w:cs="Lato"/>
          <w:color w:val="000000"/>
        </w:rPr>
        <w:br/>
      </w:r>
      <w:r>
        <w:rPr>
          <w:rFonts w:ascii="Lato Bold" w:eastAsia="Lato Bold" w:hAnsi="Lato Bold" w:cs="Lato Bold"/>
          <w:b/>
          <w:bCs/>
          <w:color w:val="000000"/>
        </w:rPr>
        <w:t>PAK7</w:t>
      </w:r>
      <w:r>
        <w:rPr>
          <w:rFonts w:ascii="Lato" w:eastAsia="Lato" w:hAnsi="Lato" w:cs="Lato"/>
          <w:color w:val="000000"/>
        </w:rPr>
        <w:t xml:space="preserve"> Pakistanilaisen Sanan tarina | Uskon matka mediamaailmassa </w:t>
      </w:r>
      <w:hyperlink r:id="rId10">
        <w:r>
          <w:rPr>
            <w:rFonts w:ascii="Lato" w:eastAsia="Lato" w:hAnsi="Lato" w:cs="Lato"/>
            <w:color w:val="1A62FF"/>
            <w:u w:val="single" w:color="1A62FF"/>
          </w:rPr>
          <w:t>https://www.youtube.com/watch?v=H34qidqFAYs&amp;t=27s</w:t>
        </w:r>
      </w:hyperlink>
      <w:r>
        <w:rPr>
          <w:rFonts w:ascii="Lato" w:eastAsia="Lato" w:hAnsi="Lato" w:cs="Lato"/>
          <w:color w:val="000000"/>
        </w:rPr>
        <w:t> </w:t>
      </w:r>
      <w:r>
        <w:rPr>
          <w:rFonts w:ascii="Lato" w:eastAsia="Lato" w:hAnsi="Lato" w:cs="Lato"/>
          <w:color w:val="000000"/>
        </w:rPr>
        <w:br/>
      </w:r>
      <w:r>
        <w:rPr>
          <w:rFonts w:ascii="Lato Bold" w:eastAsia="Lato Bold" w:hAnsi="Lato Bold" w:cs="Lato Bold"/>
          <w:b/>
          <w:bCs/>
          <w:color w:val="000000"/>
        </w:rPr>
        <w:t xml:space="preserve">TWR </w:t>
      </w:r>
      <w:r>
        <w:rPr>
          <w:rFonts w:ascii="Lato" w:eastAsia="Lato" w:hAnsi="Lato" w:cs="Lato"/>
          <w:color w:val="000000"/>
        </w:rPr>
        <w:t xml:space="preserve">Samuel kertoo kristityn elämästä Intiassa </w:t>
      </w:r>
      <w:hyperlink r:id="rId11">
        <w:r>
          <w:rPr>
            <w:rFonts w:ascii="Lato" w:eastAsia="Lato" w:hAnsi="Lato" w:cs="Lato"/>
            <w:color w:val="1A62FF"/>
            <w:u w:val="single" w:color="1A62FF"/>
          </w:rPr>
          <w:t>https://www.youtube.com/watch?v=YuU8eYxgmeQ</w:t>
        </w:r>
      </w:hyperlink>
      <w:r>
        <w:rPr>
          <w:rFonts w:ascii="Lato" w:eastAsia="Lato" w:hAnsi="Lato" w:cs="Lato"/>
          <w:color w:val="000000"/>
        </w:rPr>
        <w:t> </w:t>
      </w:r>
      <w:r>
        <w:rPr>
          <w:rFonts w:ascii="Lato" w:eastAsia="Lato" w:hAnsi="Lato" w:cs="Lato"/>
          <w:color w:val="000000"/>
        </w:rPr>
        <w:br/>
      </w:r>
      <w:r>
        <w:rPr>
          <w:rFonts w:ascii="Lato Bold" w:eastAsia="Lato Bold" w:hAnsi="Lato Bold" w:cs="Lato Bold"/>
          <w:b/>
          <w:bCs/>
          <w:color w:val="000000"/>
        </w:rPr>
        <w:t>Kamboza</w:t>
      </w:r>
      <w:r>
        <w:rPr>
          <w:rFonts w:ascii="Lato" w:eastAsia="Lato" w:hAnsi="Lato" w:cs="Lato"/>
          <w:color w:val="000000"/>
        </w:rPr>
        <w:t xml:space="preserve"> Tutkimusmatkalla: uusi masto laajentaa kuuluvuusaluetta </w:t>
      </w:r>
      <w:hyperlink r:id="rId12">
        <w:r>
          <w:rPr>
            <w:rFonts w:ascii="Lato" w:eastAsia="Lato" w:hAnsi="Lato" w:cs="Lato"/>
            <w:color w:val="1A62FF"/>
            <w:u w:val="single" w:color="1A62FF"/>
          </w:rPr>
          <w:t>https://www.youtube.com/watch?v=35WqFs6ngqM</w:t>
        </w:r>
      </w:hyperlink>
      <w:r>
        <w:rPr>
          <w:rFonts w:ascii="Lato" w:eastAsia="Lato" w:hAnsi="Lato" w:cs="Lato"/>
          <w:color w:val="000000"/>
        </w:rPr>
        <w:t> </w:t>
      </w:r>
      <w:r>
        <w:rPr>
          <w:rFonts w:ascii="Lato" w:eastAsia="Lato" w:hAnsi="Lato" w:cs="Lato"/>
          <w:color w:val="000000"/>
        </w:rPr>
        <w:br/>
        <w:t xml:space="preserve">TAI </w:t>
      </w:r>
      <w:r>
        <w:rPr>
          <w:rFonts w:ascii="Lato Bold" w:eastAsia="Lato Bold" w:hAnsi="Lato Bold" w:cs="Lato Bold"/>
          <w:b/>
          <w:bCs/>
          <w:color w:val="000000"/>
        </w:rPr>
        <w:t>Suomesta kuvitettu podcast</w:t>
      </w:r>
      <w:r>
        <w:rPr>
          <w:rFonts w:ascii="Lato" w:eastAsia="Lato" w:hAnsi="Lato" w:cs="Lato"/>
          <w:color w:val="000000"/>
        </w:rPr>
        <w:t xml:space="preserve"> Haastattelussa Ritva Oksanen | Toivo on rakkaudessa, Raamattu kannesta kanteen </w:t>
      </w:r>
      <w:hyperlink r:id="rId13">
        <w:r>
          <w:rPr>
            <w:rFonts w:ascii="Lato" w:eastAsia="Lato" w:hAnsi="Lato" w:cs="Lato"/>
            <w:color w:val="1A62FF"/>
            <w:u w:val="single" w:color="1A62FF"/>
          </w:rPr>
          <w:t>https://www.youtube.com/watch?v=N6ARWlsJxGE&amp;t=11s</w:t>
        </w:r>
      </w:hyperlink>
      <w:r>
        <w:rPr>
          <w:rFonts w:ascii="Lato" w:eastAsia="Lato" w:hAnsi="Lato" w:cs="Lato"/>
          <w:color w:val="000000"/>
        </w:rPr>
        <w:t xml:space="preserve"> </w:t>
      </w:r>
    </w:p>
    <w:p w14:paraId="5D4353AF" w14:textId="77777777" w:rsidR="00877C20" w:rsidRDefault="00000000">
      <w:pPr>
        <w:spacing w:before="120" w:after="120" w:line="336" w:lineRule="auto"/>
      </w:pPr>
      <w:r>
        <w:rPr>
          <w:rFonts w:ascii="Lato" w:eastAsia="Lato" w:hAnsi="Lato" w:cs="Lato"/>
          <w:color w:val="000000"/>
        </w:rPr>
        <w:t xml:space="preserve"> </w:t>
      </w:r>
    </w:p>
    <w:p w14:paraId="7AEE5143" w14:textId="77777777" w:rsidR="00877C20" w:rsidRDefault="00000000">
      <w:pPr>
        <w:spacing w:before="120" w:after="120" w:line="336" w:lineRule="auto"/>
      </w:pPr>
      <w:r>
        <w:rPr>
          <w:rFonts w:ascii="Aller Display" w:eastAsia="Aller Display" w:hAnsi="Aller Display" w:cs="Aller Display"/>
          <w:color w:val="42BAC8"/>
          <w:sz w:val="40"/>
          <w:szCs w:val="40"/>
        </w:rPr>
        <w:t xml:space="preserve">KESKUSTELU KOKO RYHMÄSSÄ TAI PIENEMMISSÄ PORINARYHMISSÄ </w:t>
      </w:r>
    </w:p>
    <w:p w14:paraId="23B07EBD" w14:textId="77777777" w:rsidR="00877C20" w:rsidRDefault="00000000">
      <w:pPr>
        <w:numPr>
          <w:ilvl w:val="0"/>
          <w:numId w:val="1"/>
        </w:numPr>
        <w:spacing w:after="0" w:line="336" w:lineRule="auto"/>
      </w:pPr>
      <w:r>
        <w:rPr>
          <w:rFonts w:ascii="Lato" w:eastAsia="Lato" w:hAnsi="Lato" w:cs="Lato"/>
          <w:color w:val="000000"/>
        </w:rPr>
        <w:t xml:space="preserve">Mitä ajatuksia video sinussa herätti? </w:t>
      </w:r>
    </w:p>
    <w:p w14:paraId="44FAD4D4" w14:textId="77777777" w:rsidR="00877C20" w:rsidRDefault="00000000">
      <w:pPr>
        <w:numPr>
          <w:ilvl w:val="0"/>
          <w:numId w:val="1"/>
        </w:numPr>
        <w:spacing w:after="0" w:line="336" w:lineRule="auto"/>
      </w:pPr>
      <w:r>
        <w:rPr>
          <w:rFonts w:ascii="Lato" w:eastAsia="Lato" w:hAnsi="Lato" w:cs="Lato"/>
          <w:color w:val="000000"/>
        </w:rPr>
        <w:t xml:space="preserve">Mistä videossa oltiin kiitollisia? </w:t>
      </w:r>
    </w:p>
    <w:p w14:paraId="65C39D62" w14:textId="77777777" w:rsidR="00877C20" w:rsidRDefault="00000000">
      <w:pPr>
        <w:numPr>
          <w:ilvl w:val="0"/>
          <w:numId w:val="1"/>
        </w:numPr>
        <w:spacing w:after="0" w:line="336" w:lineRule="auto"/>
      </w:pPr>
      <w:r>
        <w:rPr>
          <w:rFonts w:ascii="Lato" w:eastAsia="Lato" w:hAnsi="Lato" w:cs="Lato"/>
          <w:color w:val="000000"/>
        </w:rPr>
        <w:t xml:space="preserve">Avasiko video sinussa jonkin uuden kiitollisuuden aiheen? </w:t>
      </w:r>
    </w:p>
    <w:p w14:paraId="1C79A6AC" w14:textId="77777777" w:rsidR="00877C20" w:rsidRDefault="00000000">
      <w:pPr>
        <w:numPr>
          <w:ilvl w:val="0"/>
          <w:numId w:val="1"/>
        </w:numPr>
        <w:spacing w:after="0" w:line="336" w:lineRule="auto"/>
      </w:pPr>
      <w:r>
        <w:rPr>
          <w:rFonts w:ascii="Lato" w:eastAsia="Lato" w:hAnsi="Lato" w:cs="Lato"/>
          <w:color w:val="000000"/>
        </w:rPr>
        <w:t xml:space="preserve">Miksi keskitymme useammin ongelmakohtiin kuin niihin mitkä ovat meillä hyvin? </w:t>
      </w:r>
    </w:p>
    <w:p w14:paraId="01FBE7CF" w14:textId="77777777" w:rsidR="00877C20" w:rsidRDefault="00000000">
      <w:pPr>
        <w:spacing w:before="120" w:after="120" w:line="336" w:lineRule="auto"/>
      </w:pPr>
      <w:r>
        <w:rPr>
          <w:rFonts w:ascii="Aller Display" w:eastAsia="Aller Display" w:hAnsi="Aller Display" w:cs="Aller Display"/>
          <w:color w:val="42BAC8"/>
          <w:sz w:val="40"/>
          <w:szCs w:val="40"/>
        </w:rPr>
        <w:t xml:space="preserve"> </w:t>
      </w:r>
    </w:p>
    <w:p w14:paraId="37F8A314" w14:textId="77777777" w:rsidR="00877C20" w:rsidRDefault="00000000">
      <w:pPr>
        <w:spacing w:before="120" w:after="120"/>
        <w:jc w:val="center"/>
      </w:pPr>
      <w:r>
        <w:rPr>
          <w:noProof/>
        </w:rPr>
        <w:drawing>
          <wp:inline distT="0" distB="0" distL="0" distR="0" wp14:anchorId="79B98E46" wp14:editId="5E9407DE">
            <wp:extent cx="5734050" cy="879424"/>
            <wp:effectExtent l="0" t="0" r="0" b="0"/>
            <wp:docPr id="3" name="Drawing 3" descr="e184c881246a44c6841341d3718972f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184c881246a44c6841341d3718972ff.png"/>
                    <pic:cNvPicPr>
                      <a:picLocks noChangeAspect="1"/>
                    </pic:cNvPicPr>
                  </pic:nvPicPr>
                  <pic:blipFill>
                    <a:blip r:embed="rId14"/>
                    <a:stretch>
                      <a:fillRect/>
                    </a:stretch>
                  </pic:blipFill>
                  <pic:spPr>
                    <a:xfrm>
                      <a:off x="0" y="0"/>
                      <a:ext cx="5734050" cy="879424"/>
                    </a:xfrm>
                    <a:custGeom>
                      <a:avLst/>
                      <a:gdLst/>
                      <a:ahLst/>
                      <a:cxnLst/>
                      <a:rect l="0" t="0" r="0" b="0"/>
                      <a:pathLst>
                        <a:path w="5734050" h="879424">
                          <a:moveTo>
                            <a:pt x="0" y="50834"/>
                          </a:moveTo>
                          <a:lnTo>
                            <a:pt x="0" y="828590"/>
                          </a:lnTo>
                          <a:cubicBezTo>
                            <a:pt x="0" y="856664"/>
                            <a:pt x="22759" y="879424"/>
                            <a:pt x="50834" y="879424"/>
                          </a:cubicBezTo>
                          <a:lnTo>
                            <a:pt x="5683216" y="879424"/>
                          </a:lnTo>
                          <a:cubicBezTo>
                            <a:pt x="5696698" y="879424"/>
                            <a:pt x="5709628" y="874068"/>
                            <a:pt x="5719161" y="864535"/>
                          </a:cubicBezTo>
                          <a:cubicBezTo>
                            <a:pt x="5728694" y="855001"/>
                            <a:pt x="5734050" y="842072"/>
                            <a:pt x="5734050" y="828590"/>
                          </a:cubicBezTo>
                          <a:lnTo>
                            <a:pt x="5734050" y="50834"/>
                          </a:lnTo>
                          <a:cubicBezTo>
                            <a:pt x="5734050" y="37351"/>
                            <a:pt x="5728694" y="24422"/>
                            <a:pt x="5719161" y="14888"/>
                          </a:cubicBezTo>
                          <a:cubicBezTo>
                            <a:pt x="5709628" y="5355"/>
                            <a:pt x="5696698" y="0"/>
                            <a:pt x="5683216" y="0"/>
                          </a:cubicBezTo>
                          <a:lnTo>
                            <a:pt x="50834" y="0"/>
                          </a:lnTo>
                          <a:cubicBezTo>
                            <a:pt x="22759" y="0"/>
                            <a:pt x="0" y="22759"/>
                            <a:pt x="0" y="50834"/>
                          </a:cubicBezTo>
                          <a:close/>
                        </a:path>
                      </a:pathLst>
                    </a:custGeom>
                  </pic:spPr>
                </pic:pic>
              </a:graphicData>
            </a:graphic>
          </wp:inline>
        </w:drawing>
      </w:r>
    </w:p>
    <w:p w14:paraId="5894F68E" w14:textId="77777777" w:rsidR="00877C20" w:rsidRDefault="00000000">
      <w:pPr>
        <w:spacing w:before="120" w:after="120" w:line="336" w:lineRule="auto"/>
      </w:pPr>
      <w:r>
        <w:rPr>
          <w:rFonts w:ascii="Aller Display" w:eastAsia="Aller Display" w:hAnsi="Aller Display" w:cs="Aller Display"/>
          <w:color w:val="42BAC8"/>
          <w:sz w:val="40"/>
          <w:szCs w:val="40"/>
        </w:rPr>
        <w:t xml:space="preserve"> </w:t>
      </w:r>
    </w:p>
    <w:p w14:paraId="65C39095" w14:textId="77777777" w:rsidR="00877C20" w:rsidRDefault="00000000">
      <w:pPr>
        <w:spacing w:before="120" w:after="120"/>
        <w:jc w:val="center"/>
      </w:pPr>
      <w:r>
        <w:rPr>
          <w:noProof/>
        </w:rPr>
        <w:drawing>
          <wp:inline distT="0" distB="0" distL="0" distR="0" wp14:anchorId="6FFEBF5D" wp14:editId="1B004C52">
            <wp:extent cx="5734050" cy="503254"/>
            <wp:effectExtent l="0" t="0" r="0" b="0"/>
            <wp:docPr id="4" name="Drawing 4" descr="a2561483d35723531d15e33b75b136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2561483d35723531d15e33b75b13626.png"/>
                    <pic:cNvPicPr>
                      <a:picLocks noChangeAspect="1"/>
                    </pic:cNvPicPr>
                  </pic:nvPicPr>
                  <pic:blipFill>
                    <a:blip r:embed="rId15"/>
                    <a:stretch>
                      <a:fillRect/>
                    </a:stretch>
                  </pic:blipFill>
                  <pic:spPr>
                    <a:xfrm>
                      <a:off x="0" y="0"/>
                      <a:ext cx="5734050" cy="503254"/>
                    </a:xfrm>
                    <a:custGeom>
                      <a:avLst/>
                      <a:gdLst/>
                      <a:ahLst/>
                      <a:cxnLst/>
                      <a:rect l="0" t="0" r="0" b="0"/>
                      <a:pathLst>
                        <a:path w="5734050" h="503254">
                          <a:moveTo>
                            <a:pt x="0" y="50834"/>
                          </a:moveTo>
                          <a:lnTo>
                            <a:pt x="0" y="452420"/>
                          </a:lnTo>
                          <a:cubicBezTo>
                            <a:pt x="0" y="480494"/>
                            <a:pt x="22759" y="503254"/>
                            <a:pt x="50834" y="503254"/>
                          </a:cubicBezTo>
                          <a:lnTo>
                            <a:pt x="5683216" y="503254"/>
                          </a:lnTo>
                          <a:cubicBezTo>
                            <a:pt x="5696698" y="503254"/>
                            <a:pt x="5709628" y="497898"/>
                            <a:pt x="5719161" y="488365"/>
                          </a:cubicBezTo>
                          <a:cubicBezTo>
                            <a:pt x="5728694" y="478831"/>
                            <a:pt x="5734050" y="465902"/>
                            <a:pt x="5734050" y="452420"/>
                          </a:cubicBezTo>
                          <a:lnTo>
                            <a:pt x="5734050" y="50834"/>
                          </a:lnTo>
                          <a:cubicBezTo>
                            <a:pt x="5734050" y="37351"/>
                            <a:pt x="5728694" y="24422"/>
                            <a:pt x="5719161" y="14888"/>
                          </a:cubicBezTo>
                          <a:cubicBezTo>
                            <a:pt x="5709628" y="5355"/>
                            <a:pt x="5696698" y="0"/>
                            <a:pt x="5683216" y="0"/>
                          </a:cubicBezTo>
                          <a:lnTo>
                            <a:pt x="50834" y="0"/>
                          </a:lnTo>
                          <a:cubicBezTo>
                            <a:pt x="22759" y="0"/>
                            <a:pt x="0" y="22759"/>
                            <a:pt x="0" y="50834"/>
                          </a:cubicBezTo>
                          <a:close/>
                        </a:path>
                      </a:pathLst>
                    </a:custGeom>
                  </pic:spPr>
                </pic:pic>
              </a:graphicData>
            </a:graphic>
          </wp:inline>
        </w:drawing>
      </w:r>
    </w:p>
    <w:p w14:paraId="1A8E8CA8" w14:textId="77777777" w:rsidR="00877C20" w:rsidRDefault="00000000">
      <w:pPr>
        <w:spacing w:before="120" w:after="120" w:line="336" w:lineRule="auto"/>
      </w:pPr>
      <w:r>
        <w:rPr>
          <w:rFonts w:ascii="Lato" w:eastAsia="Lato" w:hAnsi="Lato" w:cs="Lato"/>
          <w:color w:val="000000"/>
        </w:rPr>
        <w:t>Herra siunatkoon meitä ja varjelkoon meitä. Herra kirkastakoon kasvonsa meille ja olkoon teille armollinen. Herra kääntäköön kasvonsa meidän puoleemme ja antakoon meille rauhan. Isän ja Pojan ja Pyhän Hengen nimeen. Aamen. </w:t>
      </w:r>
      <w:r>
        <w:rPr>
          <w:rFonts w:ascii="Lato" w:eastAsia="Lato" w:hAnsi="Lato" w:cs="Lato"/>
          <w:color w:val="000000"/>
        </w:rPr>
        <w:br/>
        <w:t xml:space="preserve"> </w:t>
      </w:r>
    </w:p>
    <w:tbl>
      <w:tblPr>
        <w:tblW w:w="9030" w:type="dxa"/>
        <w:tblInd w:w="180" w:type="dxa"/>
        <w:tblBorders>
          <w:top w:val="single" w:sz="6" w:space="0" w:color="001632"/>
          <w:left w:val="single" w:sz="6" w:space="0" w:color="001632"/>
          <w:bottom w:val="single" w:sz="6" w:space="0" w:color="001632"/>
          <w:right w:val="single" w:sz="6" w:space="0" w:color="001632"/>
          <w:insideH w:val="single" w:sz="6" w:space="0" w:color="001632"/>
          <w:insideV w:val="single" w:sz="6" w:space="0" w:color="001632"/>
        </w:tblBorders>
        <w:tblCellMar>
          <w:left w:w="10" w:type="dxa"/>
          <w:right w:w="10" w:type="dxa"/>
        </w:tblCellMar>
        <w:tblLook w:val="04A0" w:firstRow="1" w:lastRow="0" w:firstColumn="1" w:lastColumn="0" w:noHBand="0" w:noVBand="1"/>
      </w:tblPr>
      <w:tblGrid>
        <w:gridCol w:w="1936"/>
        <w:gridCol w:w="1935"/>
        <w:gridCol w:w="5159"/>
      </w:tblGrid>
      <w:tr w:rsidR="00877C20" w14:paraId="317CD27E" w14:textId="77777777">
        <w:tblPrEx>
          <w:tblCellMar>
            <w:top w:w="0" w:type="dxa"/>
            <w:bottom w:w="0" w:type="dxa"/>
          </w:tblCellMar>
        </w:tblPrEx>
        <w:tc>
          <w:tcPr>
            <w:tcW w:w="1935" w:type="dxa"/>
            <w:tcBorders>
              <w:left w:val="single" w:sz="6" w:space="0" w:color="FFFFFF"/>
            </w:tcBorders>
            <w:shd w:val="clear" w:color="auto" w:fill="FFFFFF"/>
            <w:tcMar>
              <w:top w:w="180" w:type="dxa"/>
              <w:left w:w="180" w:type="dxa"/>
              <w:bottom w:w="180" w:type="dxa"/>
              <w:right w:w="180" w:type="dxa"/>
            </w:tcMar>
          </w:tcPr>
          <w:p w14:paraId="69B6CB6A" w14:textId="77777777" w:rsidR="00877C20" w:rsidRDefault="00000000">
            <w:pPr>
              <w:spacing w:before="120" w:after="120" w:line="336" w:lineRule="auto"/>
              <w:jc w:val="center"/>
            </w:pPr>
            <w:r>
              <w:rPr>
                <w:rFonts w:ascii="Autour One" w:eastAsia="Autour One" w:hAnsi="Autour One" w:cs="Autour One"/>
                <w:color w:val="001632"/>
                <w:sz w:val="23"/>
                <w:szCs w:val="23"/>
              </w:rPr>
              <w:t xml:space="preserve">Virsi </w:t>
            </w:r>
          </w:p>
        </w:tc>
        <w:tc>
          <w:tcPr>
            <w:tcW w:w="1935" w:type="dxa"/>
            <w:tcBorders>
              <w:left w:val="single" w:sz="6" w:space="0" w:color="FFFFFF"/>
            </w:tcBorders>
            <w:shd w:val="clear" w:color="auto" w:fill="FFFFFF"/>
            <w:tcMar>
              <w:top w:w="180" w:type="dxa"/>
              <w:left w:w="180" w:type="dxa"/>
              <w:bottom w:w="180" w:type="dxa"/>
              <w:right w:w="180" w:type="dxa"/>
            </w:tcMar>
          </w:tcPr>
          <w:p w14:paraId="24A69F2A" w14:textId="77777777" w:rsidR="00877C20" w:rsidRDefault="00000000">
            <w:pPr>
              <w:spacing w:before="120" w:after="120" w:line="336" w:lineRule="auto"/>
              <w:jc w:val="center"/>
            </w:pPr>
            <w:r>
              <w:rPr>
                <w:rFonts w:ascii="Autour One" w:eastAsia="Autour One" w:hAnsi="Autour One" w:cs="Autour One"/>
                <w:color w:val="001632"/>
                <w:sz w:val="23"/>
                <w:szCs w:val="23"/>
              </w:rPr>
              <w:t xml:space="preserve">341 </w:t>
            </w:r>
          </w:p>
        </w:tc>
        <w:tc>
          <w:tcPr>
            <w:tcW w:w="5158" w:type="dxa"/>
            <w:tcBorders>
              <w:right w:val="single" w:sz="6" w:space="0" w:color="FFFFFF"/>
            </w:tcBorders>
            <w:tcMar>
              <w:top w:w="180" w:type="dxa"/>
              <w:left w:w="180" w:type="dxa"/>
              <w:bottom w:w="180" w:type="dxa"/>
              <w:right w:w="180" w:type="dxa"/>
            </w:tcMar>
          </w:tcPr>
          <w:p w14:paraId="2734D930" w14:textId="77777777" w:rsidR="00877C20" w:rsidRDefault="00000000">
            <w:pPr>
              <w:spacing w:before="120" w:after="120" w:line="336" w:lineRule="auto"/>
            </w:pPr>
            <w:r>
              <w:rPr>
                <w:rFonts w:ascii="Autour One" w:eastAsia="Autour One" w:hAnsi="Autour One" w:cs="Autour One"/>
                <w:color w:val="001632"/>
                <w:sz w:val="23"/>
                <w:szCs w:val="23"/>
              </w:rPr>
              <w:t xml:space="preserve">Kiitos sulle, Jumalani </w:t>
            </w:r>
          </w:p>
        </w:tc>
      </w:tr>
    </w:tbl>
    <w:p w14:paraId="1CA3ED43" w14:textId="77777777" w:rsidR="00877C20" w:rsidRDefault="00000000">
      <w:pPr>
        <w:spacing w:before="120" w:after="120" w:line="336" w:lineRule="auto"/>
      </w:pPr>
      <w:r>
        <w:rPr>
          <w:rFonts w:ascii="Inter Bold" w:eastAsia="Inter Bold" w:hAnsi="Inter Bold" w:cs="Inter Bold"/>
          <w:b/>
          <w:bCs/>
          <w:color w:val="000000"/>
        </w:rPr>
        <w:t xml:space="preserve"> </w:t>
      </w:r>
    </w:p>
    <w:sectPr w:rsidR="00877C20">
      <w:pgSz w:w="11910" w:h="16845"/>
      <w:pgMar w:top="1417" w:right="1134" w:bottom="1417" w:left="1134"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embedRegular r:id="rId1" w:fontKey="{8CAD1FA6-9CA1-4898-9457-1BF3645ADEA8}"/>
  </w:font>
  <w:font w:name="Lato">
    <w:panose1 w:val="020F0502020204030203"/>
    <w:charset w:val="00"/>
    <w:family w:val="swiss"/>
    <w:pitch w:val="variable"/>
    <w:sig w:usb0="800000AF" w:usb1="4000604A" w:usb2="00000000" w:usb3="00000000" w:csb0="00000093" w:csb1="00000000"/>
    <w:embedRegular r:id="rId2" w:fontKey="{952F2B8C-FD64-4BB5-80D6-0680DC66813C}"/>
  </w:font>
  <w:font w:name="Autour One">
    <w:panose1 w:val="02000503000000020004"/>
    <w:charset w:val="00"/>
    <w:family w:val="auto"/>
    <w:pitch w:val="variable"/>
    <w:sig w:usb0="A00000AF" w:usb1="5000204A" w:usb2="00000000" w:usb3="00000000" w:csb0="00000093" w:csb1="00000000"/>
    <w:embedRegular r:id="rId3" w:fontKey="{BDDCBC30-5489-4557-A448-1FCE4C2775FD}"/>
  </w:font>
  <w:font w:name="Aller Display">
    <w:panose1 w:val="020B0503040302020203"/>
    <w:charset w:val="00"/>
    <w:family w:val="swiss"/>
    <w:pitch w:val="variable"/>
    <w:sig w:usb0="A00000AF" w:usb1="5000205B" w:usb2="00000000" w:usb3="00000000" w:csb0="0000009B" w:csb1="00000000"/>
    <w:embedRegular r:id="rId4" w:fontKey="{6F26D629-0C8E-4F83-B2C8-57AAC4762D5E}"/>
  </w:font>
  <w:font w:name="Lato Italics">
    <w:charset w:val="00"/>
    <w:family w:val="auto"/>
    <w:pitch w:val="default"/>
    <w:embedItalic r:id="rId5" w:fontKey="{525CFC44-C9B7-4624-917C-C2DB67782840}"/>
  </w:font>
  <w:font w:name="Lato Bold">
    <w:panose1 w:val="020F0802020204030203"/>
    <w:charset w:val="00"/>
    <w:family w:val="auto"/>
    <w:pitch w:val="default"/>
    <w:embedBold r:id="rId6" w:fontKey="{20773BF0-7631-487C-9270-DC3D8E98A4F4}"/>
  </w:font>
  <w:font w:name="Inter Bold">
    <w:charset w:val="00"/>
    <w:family w:val="auto"/>
    <w:pitch w:val="default"/>
    <w:embedBold r:id="rId7" w:fontKey="{D7B656AF-59EF-4BB1-A1DC-2F90FFF988F2}"/>
  </w:font>
  <w:font w:name="Aptos Display">
    <w:charset w:val="00"/>
    <w:family w:val="swiss"/>
    <w:pitch w:val="variable"/>
    <w:sig w:usb0="20000287" w:usb1="00000003" w:usb2="00000000" w:usb3="00000000" w:csb0="0000019F" w:csb1="00000000"/>
    <w:embedRegular r:id="rId8" w:fontKey="{72527537-213D-4E68-AEA5-327DF1E79BF5}"/>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43966E4"/>
    <w:multiLevelType w:val="hybridMultilevel"/>
    <w:tmpl w:val="F7B22CAC"/>
    <w:lvl w:ilvl="0" w:tplc="466033A4">
      <w:start w:val="1"/>
      <w:numFmt w:val="bullet"/>
      <w:lvlText w:val=""/>
      <w:lvlJc w:val="left"/>
      <w:pPr>
        <w:ind w:left="400" w:hanging="360"/>
      </w:pPr>
      <w:rPr>
        <w:rFonts w:ascii="Symbol" w:hAnsi="Symbol"/>
      </w:rPr>
    </w:lvl>
    <w:lvl w:ilvl="1" w:tplc="6D4678FA">
      <w:start w:val="1"/>
      <w:numFmt w:val="bullet"/>
      <w:lvlText w:val="o"/>
      <w:lvlJc w:val="left"/>
      <w:pPr>
        <w:ind w:left="800" w:hanging="360"/>
      </w:pPr>
      <w:rPr>
        <w:rFonts w:ascii="Courier New" w:hAnsi="Courier New"/>
      </w:rPr>
    </w:lvl>
    <w:lvl w:ilvl="2" w:tplc="7C2ADE80">
      <w:start w:val="1"/>
      <w:numFmt w:val="bullet"/>
      <w:lvlText w:val=""/>
      <w:lvlJc w:val="left"/>
      <w:pPr>
        <w:ind w:left="1200" w:hanging="360"/>
      </w:pPr>
      <w:rPr>
        <w:rFonts w:ascii="Wingdings" w:hAnsi="Wingdings"/>
      </w:rPr>
    </w:lvl>
    <w:lvl w:ilvl="3" w:tplc="6C6262F8">
      <w:start w:val="1"/>
      <w:numFmt w:val="bullet"/>
      <w:lvlText w:val=""/>
      <w:lvlJc w:val="left"/>
      <w:pPr>
        <w:ind w:left="1600" w:hanging="360"/>
      </w:pPr>
      <w:rPr>
        <w:rFonts w:ascii="Symbol" w:hAnsi="Symbol"/>
      </w:rPr>
    </w:lvl>
    <w:lvl w:ilvl="4" w:tplc="60CE222E">
      <w:start w:val="1"/>
      <w:numFmt w:val="bullet"/>
      <w:lvlText w:val="o"/>
      <w:lvlJc w:val="left"/>
      <w:pPr>
        <w:ind w:left="2000" w:hanging="360"/>
      </w:pPr>
      <w:rPr>
        <w:rFonts w:ascii="Courier New" w:hAnsi="Courier New"/>
      </w:rPr>
    </w:lvl>
    <w:lvl w:ilvl="5" w:tplc="87CE6890">
      <w:start w:val="1"/>
      <w:numFmt w:val="bullet"/>
      <w:lvlText w:val=""/>
      <w:lvlJc w:val="left"/>
      <w:pPr>
        <w:ind w:left="2400" w:hanging="360"/>
      </w:pPr>
      <w:rPr>
        <w:rFonts w:ascii="Wingdings" w:hAnsi="Wingdings"/>
      </w:rPr>
    </w:lvl>
    <w:lvl w:ilvl="6" w:tplc="C8D65282">
      <w:start w:val="1"/>
      <w:numFmt w:val="bullet"/>
      <w:lvlText w:val=""/>
      <w:lvlJc w:val="left"/>
      <w:pPr>
        <w:ind w:left="2800" w:hanging="360"/>
      </w:pPr>
      <w:rPr>
        <w:rFonts w:ascii="Symbol" w:hAnsi="Symbol"/>
      </w:rPr>
    </w:lvl>
    <w:lvl w:ilvl="7" w:tplc="A088EBC0">
      <w:start w:val="1"/>
      <w:numFmt w:val="bullet"/>
      <w:lvlText w:val="o"/>
      <w:lvlJc w:val="left"/>
      <w:pPr>
        <w:ind w:left="3200" w:hanging="360"/>
      </w:pPr>
      <w:rPr>
        <w:rFonts w:ascii="Courier New" w:hAnsi="Courier New"/>
      </w:rPr>
    </w:lvl>
    <w:lvl w:ilvl="8" w:tplc="C42A3C9C">
      <w:numFmt w:val="decimal"/>
      <w:lvlText w:val=""/>
      <w:lvlJc w:val="left"/>
    </w:lvl>
  </w:abstractNum>
  <w:num w:numId="1" w16cid:durableId="8055156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defaultTabStop w:val="1304"/>
  <w:hyphenationZone w:val="425"/>
  <w:doNotShadeFormData/>
  <w:characterSpacingControl w:val="doNotCompress"/>
  <w:compat>
    <w:useFELayout/>
    <w:compatSetting w:name="compatibilityMode" w:uri="http://schemas.microsoft.com/office/word" w:val="12"/>
    <w:compatSetting w:name="useWord2013TrackBottomHyphenation" w:uri="http://schemas.microsoft.com/office/word" w:val="1"/>
  </w:compat>
  <w:rsids>
    <w:rsidRoot w:val="00877C20"/>
    <w:rsid w:val="005B013D"/>
    <w:rsid w:val="00877C20"/>
    <w:rsid w:val="00EE23E5"/>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90746E"/>
  <w15:docId w15:val="{28916249-FC48-4AF3-8909-CAE0A5017E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fi-FI" w:eastAsia="fi-FI"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www.youtube.com/watch?v=i1egzIqcgs0" TargetMode="External"/><Relationship Id="rId13" Type="http://schemas.openxmlformats.org/officeDocument/2006/relationships/hyperlink" Target="https://www.youtube.com/watch?v=N6ARWlsJxGE&amp;t=11s" TargetMode="Externa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s://www.youtube.com/watch?v=35WqFs6ngqM"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youtube.com/watch?v=YuU8eYxgmeQ" TargetMode="External"/><Relationship Id="rId5" Type="http://schemas.openxmlformats.org/officeDocument/2006/relationships/image" Target="media/image1.png"/><Relationship Id="rId15" Type="http://schemas.openxmlformats.org/officeDocument/2006/relationships/image" Target="media/image5.png"/><Relationship Id="rId10" Type="http://schemas.openxmlformats.org/officeDocument/2006/relationships/hyperlink" Target="https://www.youtube.com/watch?v=H34qidqFAYs&amp;t=27s" TargetMode="External"/><Relationship Id="rId4" Type="http://schemas.openxmlformats.org/officeDocument/2006/relationships/webSettings" Target="webSettings.xml"/><Relationship Id="rId9" Type="http://schemas.openxmlformats.org/officeDocument/2006/relationships/hyperlink" Target="https://www.youtube.com/watch?v=UCPvXmvpU10" TargetMode="External"/><Relationship Id="rId14" Type="http://schemas.openxmlformats.org/officeDocument/2006/relationships/image" Target="media/image4.pn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441</Words>
  <Characters>3576</Characters>
  <Application>Microsoft Office Word</Application>
  <DocSecurity>0</DocSecurity>
  <Lines>29</Lines>
  <Paragraphs>8</Paragraphs>
  <ScaleCrop>false</ScaleCrop>
  <Company>HP Inc.</Company>
  <LinksUpToDate>false</LinksUpToDate>
  <CharactersWithSpaces>4009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Laura Tulisalo</cp:lastModifiedBy>
  <cp:revision>2</cp:revision>
  <dcterms:created xsi:type="dcterms:W3CDTF">2024-11-01T11:57:00Z</dcterms:created>
  <dcterms:modified xsi:type="dcterms:W3CDTF">2024-11-01T13:13:00Z</dcterms:modified>
</cp:coreProperties>
</file>